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359" w:rsidRDefault="00184359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184359" w:rsidRPr="00375C70" w:rsidRDefault="00375C7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пиле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методо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ые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обработке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металлов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887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2.1.5.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2.1.6.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выполняющему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эту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предъявляются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включающие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обучению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аттестации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инструктажу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имеющи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аттестованные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омиссией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получать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proofErr w:type="gram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принци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наименование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маркировку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обрабатываемых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наименование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подналадки</w:t>
      </w:r>
      <w:proofErr w:type="spell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точность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геометрию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сному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 </w:t>
      </w:r>
      <w:proofErr w:type="gram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ограничены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изменяться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отлетающей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щитка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экранов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рассматривается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нарушитель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гр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афики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3.15.4</w:t>
      </w:r>
      <w:proofErr w:type="gram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диск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прижимы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отлетающая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стружка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обрабатываемого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териала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обрезки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отлетающие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частицы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нагретые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металлообрабатывающего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4359" w:rsidRDefault="00375C7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84359" w:rsidRPr="00375C70" w:rsidRDefault="00375C7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Default="00375C7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4359" w:rsidRPr="00375C70" w:rsidRDefault="00375C7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вероятными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ранения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прижимами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вращающимся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режущим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диском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блокировке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отлетающая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значительное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стружка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имеющая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высокую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темпера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туру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экранов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Выдаваем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3.17.3.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3.17.4.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Личную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одежду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спецодежду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необходимо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хранить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шкафчиках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гардеробной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Уносить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спецодежду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пределы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предприятия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запрещается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вмирования</w:t>
      </w:r>
      <w:proofErr w:type="spellEnd"/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ообщить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proofErr w:type="gram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вышестоящег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происш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едшем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выз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ывающими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3.19.4.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упот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реблять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3.19.5.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общеобменной</w:t>
      </w:r>
      <w:proofErr w:type="spell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Default="00375C7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4.1.2.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84359" w:rsidRDefault="00375C7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84359" w:rsidRPr="00375C70" w:rsidRDefault="00375C7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недомог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теоретическ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Костюм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предназначается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осмотрены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дефек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застегивать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застежки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Загрязненная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снижает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носки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периодич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еской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стирке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мелкий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полимерным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покрытием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рекомендуем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проколов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обратив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еханических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сухие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чистые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мыльный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очищения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сушить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комнатной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механическими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частицами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защитное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ащитных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креплением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повреждениями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линз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нарушающими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линзы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значительные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царапины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затемнения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следы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зачистки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ухудшающие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Защитное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содер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жать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увлажненную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зубьев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режущие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диски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выкрошившиеся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затупленные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режущие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обнаружил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влияющие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4.4.6.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длинномерного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профиля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бходимо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роликовой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подставке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переутомленном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притупляющих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внима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нерабочий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огражден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отлетающей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резании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ередняя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сторона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оснащена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перемещаемым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откидным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съемным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экраном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пильный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диск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превышающим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диаметр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вставные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втулки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уменьшения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диаметра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исключено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непредусмотренное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обрабатываемого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отрезанных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Отрезанные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отводиться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рольгангов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жело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5.1.7.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Отрезной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абразивный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огражден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кожухом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внешнего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торца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кожух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снимающуюся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открывающуюся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закрепляемую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щитного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отрезного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сигнальную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полосу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20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желтого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сигнального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Внутренняя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окрашена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желтый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пылезаборника</w:t>
      </w:r>
      <w:proofErr w:type="spell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эффе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ктивное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захватывание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искрового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факела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отходящего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резания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proofErr w:type="spell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Пылезаборник</w:t>
      </w:r>
      <w:proofErr w:type="spell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отходящий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отсасывающему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устройству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воздуховод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предусматривать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удобной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нагара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образующегося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раскаленных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металл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ических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внутренними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пылезаборника</w:t>
      </w:r>
      <w:proofErr w:type="spell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воздуховода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указать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стрелкой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помещенной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кожухе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неисправные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поломанные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ьные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диски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пильного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отрезного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выталкивать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сегментов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вращении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отрезаемый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аккуратным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предотвращать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порезы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радиального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торцев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биения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Обрезаемая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установлена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прижата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прижимами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исключена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вылета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обрезаемой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прижимы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тогда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диск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выйдет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вводить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воспользоваться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кнопкой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5.1.2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режущие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затупились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выкрошились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диск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отлетающей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щитке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экранов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маятниковая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выключена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съеме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ранений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режущие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виду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захватить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рукава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травме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олнять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нию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порядк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5.4.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влении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непос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редственному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индивиду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альной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тольк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4359" w:rsidRPr="00375C70" w:rsidRDefault="00375C7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84359" w:rsidRPr="00375C70" w:rsidRDefault="00375C70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езопасности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останов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сообщить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ействия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маятниковую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оцессе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вспомогательного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Продолжать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справного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вспомогательного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оводителю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инять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меры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эвакуации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имущества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приступить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тушению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пожара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6.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толь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6.4.3.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организов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6.4.5.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ебования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измери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тельных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сбора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обрезков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ученных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84359" w:rsidRDefault="00375C7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84359" w:rsidRDefault="00375C70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маятниковой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вспомога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тельного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4359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75C70" w:rsidRPr="00375C70" w:rsidRDefault="00375C7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375C70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https://1otruda.ru/#/document/118/96934/</w:t>
      </w:r>
    </w:p>
    <w:sectPr w:rsidR="00375C70" w:rsidRPr="00375C70" w:rsidSect="0018435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340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6A78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76423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B02B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84359"/>
    <w:rsid w:val="002D33B1"/>
    <w:rsid w:val="002D3591"/>
    <w:rsid w:val="003514A0"/>
    <w:rsid w:val="00375C7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4316</Words>
  <Characters>24607</Characters>
  <Application>Microsoft Office Word</Application>
  <DocSecurity>0</DocSecurity>
  <Lines>205</Lines>
  <Paragraphs>57</Paragraphs>
  <ScaleCrop>false</ScaleCrop>
  <Company/>
  <LinksUpToDate>false</LinksUpToDate>
  <CharactersWithSpaces>28866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2022-11-21T08:18:00Z</dcterms:modified>
</cp:coreProperties>
</file>